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c0791257d9f4659" /><Relationship Type="http://schemas.openxmlformats.org/package/2006/relationships/metadata/core-properties" Target="package/services/metadata/core-properties/b7bd34d9c95c4e07bbf51f32decf6308.psmdcp" Id="Rc9ae9e50ab00484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Lemon" w:hAnsi="Lemon" w:eastAsia="Lemon" w:cs="Lemon"/>
          <w:b w:val="0"/>
          <w:i w:val="0"/>
          <w:smallCaps w:val="0"/>
          <w:strike w:val="0"/>
          <w:color w:val="227d32"/>
          <w:sz w:val="37.96379852294922"/>
          <w:szCs w:val="37.96379852294922"/>
          <w:u w:val="none"/>
          <w:shd w:val="clear" w:fill="auto"/>
          <w:vertAlign w:val="baseline"/>
        </w:rPr>
      </w:pPr>
      <w:r w:rsidRPr="00000000" w:rsidDel="00000000" w:rsidR="00000000">
        <w:rPr>
          <w:rFonts w:ascii="Lemon" w:hAnsi="Lemon" w:eastAsia="Lemon" w:cs="Lemon"/>
          <w:b w:val="0"/>
          <w:i w:val="0"/>
          <w:smallCaps w:val="0"/>
          <w:strike w:val="0"/>
          <w:color w:val="227d32"/>
          <w:sz w:val="37.96379852294922"/>
          <w:szCs w:val="37.96379852294922"/>
          <w:u w:val="none"/>
          <w:shd w:val="clear" w:fill="auto"/>
          <w:vertAlign w:val="baseline"/>
          <w:rtl w:val="0"/>
        </w:rPr>
        <w:t xml:space="preserve">FMNP (Farmers’ Market Nutrition Program) Cheat Sheet </w:t>
      </w:r>
    </w:p>
    <w:p xmlns:wp14="http://schemas.microsoft.com/office/word/2010/wordml"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67.50244140625" w:after="0" w:line="240" w:lineRule="auto"/>
        <w:ind w:left="155.59375762939453" w:right="0" w:firstLine="0"/>
        <w:jc w:val="left"/>
        <w:rPr>
          <w:rFonts w:ascii="Lemon" w:hAnsi="Lemon" w:eastAsia="Lemon" w:cs="Lemon"/>
          <w:b w:val="0"/>
          <w:i w:val="0"/>
          <w:smallCaps w:val="0"/>
          <w:strike w:val="0"/>
          <w:color w:val="842b36"/>
          <w:sz w:val="26"/>
          <w:szCs w:val="26"/>
          <w:u w:val="none"/>
          <w:shd w:val="clear" w:fill="auto"/>
          <w:vertAlign w:val="baseline"/>
        </w:rPr>
      </w:pPr>
      <w:r w:rsidRPr="00000000" w:rsidDel="00000000" w:rsidR="00000000">
        <w:rPr>
          <w:rFonts w:ascii="Lemon" w:hAnsi="Lemon" w:eastAsia="Lemon" w:cs="Lemon"/>
          <w:b w:val="0"/>
          <w:i w:val="0"/>
          <w:smallCaps w:val="0"/>
          <w:strike w:val="0"/>
          <w:color w:val="842b36"/>
          <w:sz w:val="26"/>
          <w:szCs w:val="26"/>
          <w:u w:val="none"/>
          <w:shd w:val="clear" w:fill="auto"/>
          <w:vertAlign w:val="baseline"/>
          <w:rtl w:val="0"/>
        </w:rPr>
        <w:t xml:space="preserve">What is </w:t>
      </w:r>
      <w:r w:rsidRPr="00000000" w:rsidDel="00000000" w:rsidR="00000000">
        <w:rPr>
          <w:rFonts w:ascii="Lemon" w:hAnsi="Lemon" w:eastAsia="Lemon" w:cs="Lemon"/>
          <w:color w:val="842b36"/>
          <w:sz w:val="26"/>
          <w:szCs w:val="26"/>
          <w:rtl w:val="0"/>
        </w:rPr>
        <w:t xml:space="preserve">FMNP</w:t>
      </w:r>
      <w:r w:rsidRPr="00000000" w:rsidDel="00000000" w:rsidR="00000000">
        <w:rPr>
          <w:rFonts w:ascii="Lemon" w:hAnsi="Lemon" w:eastAsia="Lemon" w:cs="Lemon"/>
          <w:b w:val="0"/>
          <w:i w:val="0"/>
          <w:smallCaps w:val="0"/>
          <w:strike w:val="0"/>
          <w:color w:val="842b36"/>
          <w:sz w:val="26"/>
          <w:szCs w:val="26"/>
          <w:u w:val="none"/>
          <w:shd w:val="clear" w:fill="auto"/>
          <w:vertAlign w:val="baseline"/>
          <w:rtl w:val="0"/>
        </w:rPr>
        <w:t xml:space="preserve"> </w:t>
      </w:r>
    </w:p>
    <w:p xmlns:wp14="http://schemas.microsoft.com/office/word/2010/wordml" w:rsidRPr="00000000" w:rsidR="00000000" w:rsidDel="00000000" w:rsidP="00000000" w:rsidRDefault="00000000" w14:paraId="000000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7.286376953125" w:after="0" w:line="266.56002044677734" w:lineRule="auto"/>
        <w:ind w:left="162.87376403808594" w:right="639.638671875" w:hanging="8.640022277832031"/>
        <w:jc w:val="left"/>
        <w:rPr>
          <w:rFonts w:ascii="Century Gothic" w:hAnsi="Century Gothic" w:eastAsia="Century Gothic" w:cs="Century Gothic"/>
          <w:color w:val="231f20"/>
          <w:sz w:val="24"/>
          <w:szCs w:val="24"/>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The FMNP was established by the USDA to provide fresh, unprepared, locally grown fruits  and vegetables to low-income seniors and WIC participants. The program intends to support  healthier eating and nutrition education for these populations while also providing an  additional revenue stream to local farmers and farmers’ markets.  </w:t>
      </w: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7.286376953125" w:after="0" w:line="266.56002044677734" w:lineRule="auto"/>
        <w:ind w:left="162.87376403808594" w:right="639.638671875" w:hanging="8.640022277832031"/>
        <w:jc w:val="left"/>
        <w:rPr>
          <w:rFonts w:ascii="Lemon" w:hAnsi="Lemon" w:eastAsia="Lemon" w:cs="Lemon"/>
          <w:b w:val="0"/>
          <w:i w:val="0"/>
          <w:smallCaps w:val="0"/>
          <w:strike w:val="0"/>
          <w:color w:val="842b36"/>
          <w:sz w:val="26"/>
          <w:szCs w:val="26"/>
          <w:u w:val="none"/>
          <w:shd w:val="clear" w:fill="auto"/>
          <w:vertAlign w:val="baseline"/>
        </w:rPr>
      </w:pPr>
      <w:r w:rsidRPr="00000000" w:rsidDel="00000000" w:rsidR="00000000">
        <w:rPr>
          <w:rFonts w:ascii="Lemon" w:hAnsi="Lemon" w:eastAsia="Lemon" w:cs="Lemon"/>
          <w:b w:val="0"/>
          <w:i w:val="0"/>
          <w:smallCaps w:val="0"/>
          <w:strike w:val="0"/>
          <w:color w:val="842b36"/>
          <w:sz w:val="26"/>
          <w:szCs w:val="26"/>
          <w:u w:val="none"/>
          <w:shd w:val="clear" w:fill="auto"/>
          <w:vertAlign w:val="baseline"/>
          <w:rtl w:val="0"/>
        </w:rPr>
        <w:t xml:space="preserve">What to look for </w:t>
      </w:r>
    </w:p>
    <w:p xmlns:wp14="http://schemas.microsoft.com/office/word/2010/wordml" w:rsidRPr="00000000" w:rsidR="00000000" w:rsidDel="00000000" w:rsidP="00000000" w:rsidRDefault="00000000" w14:paraId="000000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7.283935546875" w:after="0" w:line="266.56002044677734" w:lineRule="auto"/>
        <w:ind w:left="158.63372802734375" w:right="272.9345703125" w:firstLine="8.640022277832031"/>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Participants get a series of $</w:t>
      </w:r>
      <w:r w:rsidRPr="00000000" w:rsidDel="00000000" w:rsidR="00000000">
        <w:rPr>
          <w:rFonts w:ascii="Century Gothic" w:hAnsi="Century Gothic" w:eastAsia="Century Gothic" w:cs="Century Gothic"/>
          <w:color w:val="231f20"/>
          <w:sz w:val="24"/>
          <w:szCs w:val="24"/>
          <w:rtl w:val="0"/>
        </w:rPr>
        <w:t xml:space="preserve">10</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voucher checks to use at Farmers’ Markets, Farm Stands/At Farms,  or at Mobile Farm Markets. They can not be used at grocery stores or by unauthorized vendors </w:t>
      </w:r>
    </w:p>
    <w:p xmlns:wp14="http://schemas.microsoft.com/office/word/2010/wordml" w:rsidRPr="00000000" w:rsidR="00000000" w:rsidDel="00000000" w:rsidP="00000000" w:rsidRDefault="00000000" w14:paraId="000000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7.283935546875" w:after="0" w:line="266.56002044677734" w:lineRule="auto"/>
        <w:ind w:left="158.63372802734375" w:right="272.9345703125" w:firstLine="8.640022277832031"/>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WIC FMNP Vouchers are different </w:t>
      </w:r>
      <w:r w:rsidRPr="00000000" w:rsidDel="00000000" w:rsidR="00000000">
        <w:rPr>
          <w:rFonts w:ascii="Century Gothic" w:hAnsi="Century Gothic" w:eastAsia="Century Gothic" w:cs="Century Gothic"/>
          <w:color w:val="231f20"/>
          <w:sz w:val="24"/>
          <w:szCs w:val="24"/>
          <w:rtl w:val="0"/>
        </w:rPr>
        <w:t xml:space="preserve">from</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Fruit and Vegetable Cash Value Vouchers (See  reverse page. Checks may be a different color year to year but will always say FMNP on  the top) </w:t>
      </w:r>
    </w:p>
    <w:p xmlns:wp14="http://schemas.microsoft.com/office/word/2010/wordml" w:rsidRPr="00000000" w:rsidR="00000000" w:rsidDel="00000000" w:rsidP="00000000" w:rsidRDefault="00000000" w14:paraId="000000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60595703125" w:after="0" w:line="240" w:lineRule="auto"/>
        <w:ind w:left="0" w:right="0" w:firstLine="0"/>
        <w:jc w:val="left"/>
        <w:rPr>
          <w:rFonts w:ascii="Century Gothic" w:hAnsi="Century Gothic" w:eastAsia="Century Gothic" w:cs="Century Gothic"/>
          <w:color w:val="231f20"/>
          <w:sz w:val="24"/>
          <w:szCs w:val="24"/>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Vouchers are now worth $</w:t>
      </w:r>
      <w:r w:rsidRPr="00000000" w:rsidDel="00000000" w:rsidR="00000000">
        <w:rPr>
          <w:rFonts w:ascii="Century Gothic" w:hAnsi="Century Gothic" w:eastAsia="Century Gothic" w:cs="Century Gothic"/>
          <w:color w:val="231f20"/>
          <w:sz w:val="24"/>
          <w:szCs w:val="24"/>
          <w:rtl w:val="0"/>
        </w:rPr>
        <w:t xml:space="preserve">10</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rather than $</w:t>
      </w:r>
      <w:r w:rsidRPr="00000000" w:rsidDel="00000000" w:rsidR="00000000">
        <w:rPr>
          <w:rFonts w:ascii="Century Gothic" w:hAnsi="Century Gothic" w:eastAsia="Century Gothic" w:cs="Century Gothic"/>
          <w:color w:val="231f20"/>
          <w:sz w:val="24"/>
          <w:szCs w:val="24"/>
          <w:rtl w:val="0"/>
        </w:rPr>
        <w:t xml:space="preserve">6</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Change may not be given.  </w:t>
      </w: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60595703125" w:after="0" w:line="240" w:lineRule="auto"/>
        <w:ind w:left="0" w:right="0" w:firstLine="0"/>
        <w:jc w:val="left"/>
        <w:rPr>
          <w:rFonts w:ascii="Lemon" w:hAnsi="Lemon" w:eastAsia="Lemon" w:cs="Lemon"/>
          <w:b w:val="0"/>
          <w:i w:val="0"/>
          <w:smallCaps w:val="0"/>
          <w:strike w:val="0"/>
          <w:color w:val="842b36"/>
          <w:sz w:val="26"/>
          <w:szCs w:val="26"/>
          <w:u w:val="none"/>
          <w:shd w:val="clear" w:fill="auto"/>
          <w:vertAlign w:val="baseline"/>
        </w:rPr>
      </w:pPr>
      <w:r w:rsidRPr="00000000" w:rsidDel="00000000" w:rsidR="00000000">
        <w:rPr>
          <w:rFonts w:ascii="Lemon" w:hAnsi="Lemon" w:eastAsia="Lemon" w:cs="Lemon"/>
          <w:b w:val="0"/>
          <w:i w:val="0"/>
          <w:smallCaps w:val="0"/>
          <w:strike w:val="0"/>
          <w:color w:val="842b36"/>
          <w:sz w:val="26"/>
          <w:szCs w:val="26"/>
          <w:u w:val="none"/>
          <w:shd w:val="clear" w:fill="auto"/>
          <w:vertAlign w:val="baseline"/>
          <w:rtl w:val="0"/>
        </w:rPr>
        <w:t xml:space="preserve">Faqs - participants </w:t>
      </w:r>
    </w:p>
    <w:p xmlns:wp14="http://schemas.microsoft.com/office/word/2010/wordml" w:rsidRPr="00000000" w:rsidR="00000000" w:rsidDel="00000000" w:rsidP="00000000" w:rsidRDefault="00000000" w14:paraId="000000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7.872314453125" w:after="0" w:line="240" w:lineRule="auto"/>
        <w:ind w:left="158.0697250366211"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What can I purchase with my vouchers? </w:t>
      </w:r>
    </w:p>
    <w:p xmlns:wp14="http://schemas.microsoft.com/office/word/2010/wordml" w:rsidRPr="00000000" w:rsidR="00000000" w:rsidDel="00000000" w:rsidP="00000000" w:rsidRDefault="00000000" w14:paraId="000000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39.90389823913574" w:lineRule="auto"/>
        <w:ind w:left="818.3097076416016" w:right="611.561279296875" w:hanging="629.9999618530273"/>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Eligible Items: </w:t>
      </w: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Fresh, unprepared fruits, vegetables, and herbs grown in PA </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Tomatoes, peaches, strawberries, cilantro, corn, apples, broccoli, lettuce, cabbage,  blueberries, watermelon, peppers, beets, rosemary, and more! </w:t>
      </w:r>
    </w:p>
    <w:p xmlns:wp14="http://schemas.microsoft.com/office/word/2010/wordml" w:rsidRPr="00000000" w:rsidR="00000000" w:rsidDel="00000000" w:rsidP="00000000" w:rsidRDefault="00000000" w14:paraId="000000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0.015869140625" w:after="0" w:line="239.9044132232666" w:lineRule="auto"/>
        <w:ind w:left="531.0297393798828" w:right="264.12353515625" w:hanging="342.7199935913086"/>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Ineligible items: Fruits and vegetables </w:t>
      </w: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not </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grown in PA (citrus, bananas, plantains, etc), meat,  bread, dairy, eggs, prepared or </w:t>
      </w:r>
      <w:r w:rsidRPr="00000000" w:rsidDel="00000000" w:rsidR="00000000">
        <w:rPr>
          <w:rFonts w:ascii="Century Gothic" w:hAnsi="Century Gothic" w:eastAsia="Century Gothic" w:cs="Century Gothic"/>
          <w:color w:val="231f20"/>
          <w:sz w:val="24"/>
          <w:szCs w:val="24"/>
          <w:rtl w:val="0"/>
        </w:rPr>
        <w:t xml:space="preserve">processed</w:t>
      </w: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foods </w:t>
      </w:r>
    </w:p>
    <w:p xmlns:wp14="http://schemas.microsoft.com/office/word/2010/wordml" w:rsidRPr="00000000" w:rsidR="00000000" w:rsidDel="00000000" w:rsidP="00000000" w:rsidRDefault="00000000" w14:paraId="000000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6.015625" w:after="0" w:line="240" w:lineRule="auto"/>
        <w:ind w:left="171.26972198486328"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How do I use my vouchers? </w:t>
      </w:r>
    </w:p>
    <w:p xmlns:wp14="http://schemas.microsoft.com/office/word/2010/wordml"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8.30974578857422" w:right="0"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Bring your checks to a vendor that accepts FMNP vouchers </w:t>
      </w:r>
    </w:p>
    <w:p xmlns:wp14="http://schemas.microsoft.com/office/word/2010/wordml"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66.56002044677734" w:lineRule="auto"/>
        <w:ind w:left="188.30974578857422" w:right="2331.883544921875"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Pick out the fruits, vegetables, and/or herbs that you would like to purchase • Sign your voucher and hand it to the farmer as payment </w:t>
      </w:r>
    </w:p>
    <w:p xmlns:wp14="http://schemas.microsoft.com/office/word/2010/wordml"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599853515625" w:after="0" w:line="266.56002044677734" w:lineRule="auto"/>
        <w:ind w:left="516.1497497558594" w:right="643.71826171875" w:hanging="327.84000396728516"/>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You can not get change back so be sure to pick out enough to spend the entire value of  your voucher - ask the farmer to help you! </w:t>
      </w:r>
    </w:p>
    <w:p xmlns:wp14="http://schemas.microsoft.com/office/word/2010/wordml" w:rsidRPr="00000000" w:rsidR="00000000" w:rsidDel="00000000" w:rsidP="00000000" w:rsidRDefault="00000000" w14:paraId="000000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3.3599853515625" w:after="0" w:line="240" w:lineRule="auto"/>
        <w:ind w:left="158.0697250366211"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When can I use my vouchers? </w:t>
      </w:r>
    </w:p>
    <w:p xmlns:wp14="http://schemas.microsoft.com/office/word/2010/wordml" w:rsidRPr="00000000" w:rsidR="00000000" w:rsidDel="00000000" w:rsidP="00000000" w:rsidRDefault="00000000" w14:paraId="000000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8.30974578857422" w:right="0"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Vouchers can be used from June 1st to November 30th </w:t>
      </w:r>
    </w:p>
    <w:p xmlns:wp14="http://schemas.microsoft.com/office/word/2010/wordml" w:rsidRPr="00000000" w:rsidR="00000000" w:rsidDel="00000000" w:rsidP="00000000" w:rsidRDefault="00000000" w14:paraId="000000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0.9344482421875" w:after="0" w:line="240" w:lineRule="auto"/>
        <w:ind w:left="154.06970977783203"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Where can I use my vouchers? </w:t>
      </w:r>
    </w:p>
    <w:p xmlns:wp14="http://schemas.microsoft.com/office/word/2010/wordml"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4.30973052978516" w:right="0"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Farmers’ Markets, Farm Stands/At Farms, or at Mobile Farm Markets </w:t>
      </w:r>
    </w:p>
    <w:p xmlns:wp14="http://schemas.microsoft.com/office/word/2010/wordml"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4.30973052978516" w:right="0" w:firstLine="0"/>
        <w:jc w:val="left"/>
        <w:rPr>
          <w:rFonts w:ascii="Century Gothic" w:hAnsi="Century Gothic" w:eastAsia="Century Gothic" w:cs="Century Gothic"/>
          <w:color w:val="231f20"/>
          <w:sz w:val="24"/>
          <w:szCs w:val="24"/>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Spend them here! </w:t>
      </w: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4.30973052978516" w:right="0" w:firstLine="0"/>
        <w:jc w:val="left"/>
        <w:rPr>
          <w:rFonts w:ascii="Lemon" w:hAnsi="Lemon" w:eastAsia="Lemon" w:cs="Lemon"/>
          <w:b w:val="0"/>
          <w:i w:val="0"/>
          <w:smallCaps w:val="0"/>
          <w:strike w:val="0"/>
          <w:color w:val="842b36"/>
          <w:sz w:val="26"/>
          <w:szCs w:val="26"/>
          <w:u w:val="none"/>
          <w:shd w:val="clear" w:fill="auto"/>
          <w:vertAlign w:val="baseline"/>
        </w:rPr>
      </w:pPr>
      <w:r w:rsidRPr="00000000" w:rsidDel="00000000" w:rsidR="00000000">
        <w:rPr>
          <w:rFonts w:ascii="Lemon" w:hAnsi="Lemon" w:eastAsia="Lemon" w:cs="Lemon"/>
          <w:b w:val="0"/>
          <w:i w:val="0"/>
          <w:smallCaps w:val="0"/>
          <w:strike w:val="0"/>
          <w:color w:val="842b36"/>
          <w:sz w:val="26"/>
          <w:szCs w:val="26"/>
          <w:u w:val="none"/>
          <w:shd w:val="clear" w:fill="auto"/>
          <w:vertAlign w:val="baseline"/>
          <w:rtl w:val="0"/>
        </w:rPr>
        <w:t xml:space="preserve">Faqs - Vendors </w:t>
      </w:r>
    </w:p>
    <w:p xmlns:wp14="http://schemas.microsoft.com/office/word/2010/wordml"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7.87200927734375" w:after="0" w:line="240" w:lineRule="auto"/>
        <w:ind w:left="157.4337387084961"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Can I accept these? </w:t>
      </w:r>
    </w:p>
    <w:p xmlns:wp14="http://schemas.microsoft.com/office/word/2010/wordml"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66.56002044677734" w:lineRule="auto"/>
        <w:ind w:left="182.3937225341797" w:right="2137.39990234375" w:firstLine="0.7200241088867188"/>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Only farmers’ that have applied to accept FMNP vouchers can accept them </w:t>
      </w: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 It is illegal to accept vouchers if a farm has not applied/been approved </w:t>
      </w:r>
    </w:p>
    <w:p xmlns:wp14="http://schemas.microsoft.com/office/word/2010/wordml"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60137939453125" w:after="0" w:line="240" w:lineRule="auto"/>
        <w:ind w:left="183.1137466430664" w:right="0"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They must be fruit/vegetable/herb farmers to qualify </w:t>
      </w:r>
    </w:p>
    <w:p xmlns:wp14="http://schemas.microsoft.com/office/word/2010/wordml"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3.1137466430664" w:right="0" w:firstLine="0"/>
        <w:jc w:val="left"/>
        <w:rPr>
          <w:rFonts w:ascii="Century Gothic" w:hAnsi="Century Gothic" w:eastAsia="Century Gothic" w:cs="Century Gothic"/>
          <w:b w:val="1"/>
          <w:color w:val="231f20"/>
          <w:sz w:val="24"/>
          <w:szCs w:val="24"/>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Apply here: </w:t>
      </w:r>
      <w:r w:rsidRPr="00000000" w:rsidDel="00000000" w:rsidR="00000000">
        <w:rPr>
          <w:rFonts w:ascii="Century Gothic" w:hAnsi="Century Gothic" w:eastAsia="Century Gothic" w:cs="Century Gothic"/>
          <w:b w:val="0"/>
          <w:i w:val="0"/>
          <w:smallCaps w:val="0"/>
          <w:strike w:val="0"/>
          <w:color w:val="175d9e"/>
          <w:sz w:val="24"/>
          <w:szCs w:val="24"/>
          <w:u w:val="single"/>
          <w:shd w:val="clear" w:fill="auto"/>
          <w:vertAlign w:val="baseline"/>
          <w:rtl w:val="0"/>
        </w:rPr>
        <w:t xml:space="preserve">https://bit.ly/2NLFrWJ</w:t>
      </w:r>
      <w:r w:rsidRPr="00000000" w:rsidDel="00000000" w:rsidR="00000000">
        <w:rPr>
          <w:rFonts w:ascii="Century Gothic" w:hAnsi="Century Gothic" w:eastAsia="Century Gothic" w:cs="Century Gothic"/>
          <w:b w:val="0"/>
          <w:i w:val="0"/>
          <w:smallCaps w:val="0"/>
          <w:strike w:val="0"/>
          <w:color w:val="175d9e"/>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40" w:lineRule="auto"/>
        <w:ind w:left="183.1137466430664" w:right="0" w:firstLine="0"/>
        <w:jc w:val="left"/>
        <w:rPr>
          <w:rFonts w:ascii="Century Gothic" w:hAnsi="Century Gothic" w:eastAsia="Century Gothic" w:cs="Century Gothic"/>
          <w:b w:val="1"/>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1"/>
          <w:i w:val="0"/>
          <w:smallCaps w:val="0"/>
          <w:strike w:val="0"/>
          <w:color w:val="231f20"/>
          <w:sz w:val="24"/>
          <w:szCs w:val="24"/>
          <w:u w:val="none"/>
          <w:shd w:val="clear" w:fill="auto"/>
          <w:vertAlign w:val="baseline"/>
          <w:rtl w:val="0"/>
        </w:rPr>
        <w:t xml:space="preserve">How do I redeem the vouchers that I have accepted? </w:t>
      </w:r>
    </w:p>
    <w:p xmlns:wp14="http://schemas.microsoft.com/office/word/2010/wordml" w:rsidRPr="00000000" w:rsidR="00000000" w:rsidDel="00000000" w:rsidP="00000000" w:rsidRDefault="00000000" w14:paraId="000000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66.56002044677734" w:lineRule="auto"/>
        <w:ind w:left="204.30973052978516" w:right="885.963134765625" w:firstLine="0"/>
        <w:jc w:val="left"/>
        <w:rPr>
          <w:rFonts w:ascii="Century Gothic" w:hAnsi="Century Gothic" w:eastAsia="Century Gothic" w:cs="Century Gothic"/>
          <w:b w:val="0"/>
          <w:i w:val="0"/>
          <w:smallCaps w:val="0"/>
          <w:strike w:val="0"/>
          <w:color w:val="231f20"/>
          <w:sz w:val="24"/>
          <w:szCs w:val="24"/>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231f20"/>
          <w:sz w:val="24"/>
          <w:szCs w:val="24"/>
          <w:u w:val="none"/>
          <w:shd w:val="clear" w:fill="auto"/>
          <w:vertAlign w:val="baseline"/>
          <w:rtl w:val="0"/>
        </w:rPr>
        <w:t xml:space="preserve">• Once you apply and are accepted, PDA will give you information on reimbursement • If you accepted a voucher, but are not an approved FMNP farmer, or you accepted a  voucher for ineligible foods, you will not be able to be reimbursed</w:t>
      </w:r>
    </w:p>
    <w:p xmlns:wp14="http://schemas.microsoft.com/office/word/2010/wordml"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00439453125" w:after="0" w:line="266.56002044677734" w:lineRule="auto"/>
        <w:ind w:left="204.30973052978516" w:right="885.963134765625" w:firstLine="0"/>
        <w:jc w:val="left"/>
        <w:rPr>
          <w:rFonts w:ascii="Century Gothic" w:hAnsi="Century Gothic" w:eastAsia="Century Gothic" w:cs="Century Gothic"/>
          <w:color w:val="231f20"/>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99.92000102996826" w:lineRule="auto"/>
        <w:ind w:left="166.07376098632812" w:right="249.8828125" w:firstLine="0"/>
        <w:jc w:val="left"/>
        <w:rPr>
          <w:rFonts w:ascii="Lemon" w:hAnsi="Lemon" w:eastAsia="Lemon" w:cs="Lemon"/>
          <w:b w:val="0"/>
          <w:i w:val="0"/>
          <w:smallCaps w:val="0"/>
          <w:strike w:val="0"/>
          <w:color w:val="842b36"/>
          <w:sz w:val="32"/>
          <w:szCs w:val="32"/>
          <w:u w:val="none"/>
          <w:shd w:val="clear" w:fill="auto"/>
          <w:vertAlign w:val="baseline"/>
        </w:rPr>
      </w:pPr>
      <w:r w:rsidRPr="00000000" w:rsidDel="00000000" w:rsidR="00000000">
        <w:rPr>
          <w:rFonts w:ascii="Lemon" w:hAnsi="Lemon" w:eastAsia="Lemon" w:cs="Lemon"/>
          <w:b w:val="0"/>
          <w:i w:val="0"/>
          <w:smallCaps w:val="0"/>
          <w:strike w:val="0"/>
          <w:color w:val="842b36"/>
          <w:sz w:val="32"/>
          <w:szCs w:val="32"/>
          <w:u w:val="none"/>
          <w:shd w:val="clear" w:fill="auto"/>
          <w:vertAlign w:val="baseline"/>
          <w:rtl w:val="0"/>
        </w:rPr>
        <w:t xml:space="preserve">FMNP vouchers are now worth $</w:t>
      </w:r>
      <w:r w:rsidRPr="00000000" w:rsidDel="00000000" w:rsidR="00000000">
        <w:rPr>
          <w:rFonts w:ascii="Lemon" w:hAnsi="Lemon" w:eastAsia="Lemon" w:cs="Lemon"/>
          <w:color w:val="842b36"/>
          <w:sz w:val="32"/>
          <w:szCs w:val="32"/>
          <w:rtl w:val="0"/>
        </w:rPr>
        <w:t xml:space="preserve">10</w:t>
      </w:r>
      <w:r w:rsidRPr="00000000" w:rsidDel="00000000" w:rsidR="00000000">
        <w:rPr>
          <w:rFonts w:ascii="Lemon" w:hAnsi="Lemon" w:eastAsia="Lemon" w:cs="Lemon"/>
          <w:b w:val="0"/>
          <w:i w:val="0"/>
          <w:smallCaps w:val="0"/>
          <w:strike w:val="0"/>
          <w:color w:val="842b36"/>
          <w:sz w:val="32"/>
          <w:szCs w:val="32"/>
          <w:u w:val="none"/>
          <w:shd w:val="clear" w:fill="auto"/>
          <w:vertAlign w:val="baseline"/>
          <w:rtl w:val="0"/>
        </w:rPr>
        <w:t xml:space="preserve"> - they may look a little  different this year so make sure they say 20</w:t>
      </w:r>
      <w:r w:rsidRPr="00000000" w:rsidDel="00000000" w:rsidR="00000000">
        <w:rPr>
          <w:rFonts w:ascii="Lemon" w:hAnsi="Lemon" w:eastAsia="Lemon" w:cs="Lemon"/>
          <w:color w:val="842b36"/>
          <w:sz w:val="32"/>
          <w:szCs w:val="32"/>
          <w:rtl w:val="0"/>
        </w:rPr>
        <w:t xml:space="preserve">23</w:t>
      </w:r>
      <w:r w:rsidRPr="00000000" w:rsidDel="00000000" w:rsidR="00000000">
        <w:rPr>
          <w:rFonts w:ascii="Lemon" w:hAnsi="Lemon" w:eastAsia="Lemon" w:cs="Lemon"/>
          <w:b w:val="0"/>
          <w:i w:val="0"/>
          <w:smallCaps w:val="0"/>
          <w:strike w:val="0"/>
          <w:color w:val="842b36"/>
          <w:sz w:val="32"/>
          <w:szCs w:val="32"/>
          <w:u w:val="none"/>
          <w:shd w:val="clear" w:fill="auto"/>
          <w:vertAlign w:val="baseline"/>
          <w:rtl w:val="0"/>
        </w:rPr>
        <w:t xml:space="preserve"> FMNP on the top. </w:t>
      </w:r>
    </w:p>
    <w:p xmlns:wp14="http://schemas.microsoft.com/office/word/2010/wordml"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20" w:after="0" w:line="240" w:lineRule="auto"/>
        <w:ind w:left="156.7937469482422" w:right="0" w:firstLine="0"/>
        <w:rPr>
          <w:rFonts w:ascii="Lemon" w:hAnsi="Lemon" w:eastAsia="Lemon" w:cs="Lemon"/>
          <w:b w:val="0"/>
          <w:i w:val="0"/>
          <w:smallCaps w:val="0"/>
          <w:strike w:val="0"/>
          <w:color w:val="842b36"/>
          <w:sz w:val="32"/>
          <w:szCs w:val="32"/>
          <w:u w:val="none"/>
          <w:shd w:val="clear" w:fill="auto"/>
          <w:vertAlign w:val="baseline"/>
        </w:rPr>
      </w:pPr>
      <w:r w:rsidRPr="00000000" w:rsidDel="00000000" w:rsidR="00000000">
        <w:rPr>
          <w:rFonts w:ascii="Lemon" w:hAnsi="Lemon" w:eastAsia="Lemon" w:cs="Lemon"/>
          <w:b w:val="0"/>
          <w:i w:val="0"/>
          <w:smallCaps w:val="0"/>
          <w:strike w:val="0"/>
          <w:color w:val="842b36"/>
          <w:sz w:val="32"/>
          <w:szCs w:val="32"/>
          <w:u w:val="none"/>
          <w:shd w:val="clear" w:fill="auto"/>
          <w:vertAlign w:val="baseline"/>
          <w:rtl w:val="0"/>
        </w:rPr>
        <w:t xml:space="preserve">You can NOT accept WIC Cash Value Vouchers, Only FMNP</w:t>
      </w:r>
    </w:p>
    <w:p xmlns:wp14="http://schemas.microsoft.com/office/word/2010/wordml"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20" w:after="0" w:line="240" w:lineRule="auto"/>
        <w:ind w:left="156.7937469482422" w:right="0" w:firstLine="0"/>
        <w:jc w:val="center"/>
        <w:rPr>
          <w:rFonts w:ascii="Calibri" w:hAnsi="Calibri" w:eastAsia="Calibri" w:cs="Calibri"/>
          <w:b w:val="1"/>
          <w:i w:val="0"/>
          <w:smallCaps w:val="0"/>
          <w:strike w:val="0"/>
          <w:color w:val="008000"/>
          <w:sz w:val="33.049800872802734"/>
          <w:szCs w:val="33.049800872802734"/>
          <w:u w:val="none"/>
          <w:shd w:val="clear" w:fill="auto"/>
          <w:vertAlign w:val="baseline"/>
        </w:rPr>
      </w:pPr>
      <w:r w:rsidRPr="00000000" w:rsidDel="00000000" w:rsidR="00000000">
        <w:rPr>
          <w:rFonts w:ascii="Lemon" w:hAnsi="Lemon" w:eastAsia="Lemon" w:cs="Lemon"/>
          <w:b w:val="0"/>
          <w:i w:val="0"/>
          <w:smallCaps w:val="0"/>
          <w:strike w:val="0"/>
          <w:color w:val="842b36"/>
          <w:sz w:val="32"/>
          <w:szCs w:val="32"/>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008000"/>
          <w:sz w:val="33.049800872802734"/>
          <w:szCs w:val="33.049800872802734"/>
          <w:u w:val="none"/>
          <w:shd w:val="clear" w:fill="auto"/>
          <w:vertAlign w:val="baseline"/>
          <w:rtl w:val="0"/>
        </w:rPr>
        <w:t xml:space="preserve">Fruit and Vegetable Cash Value Voucher (WIC CVV) </w:t>
      </w:r>
    </w:p>
    <w:p xmlns:wp14="http://schemas.microsoft.com/office/word/2010/wordml"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8.839111328125" w:after="0" w:line="240" w:lineRule="auto"/>
        <w:ind w:left="4881.423416137695" w:right="0" w:firstLine="0"/>
        <w:jc w:val="left"/>
        <w:rPr>
          <w:rFonts w:ascii="Calibri" w:hAnsi="Calibri" w:eastAsia="Calibri" w:cs="Calibri"/>
          <w:b w:val="1"/>
          <w:i w:val="0"/>
          <w:smallCaps w:val="0"/>
          <w:strike w:val="0"/>
          <w:color w:val="008000"/>
          <w:sz w:val="33.049800872802734"/>
          <w:szCs w:val="33.049800872802734"/>
          <w:u w:val="none"/>
          <w:shd w:val="clear" w:fill="auto"/>
          <w:vertAlign w:val="baseline"/>
        </w:rPr>
      </w:pPr>
      <w:r w:rsidRPr="00000000" w:rsidDel="00000000" w:rsidR="00000000">
        <w:rPr>
          <w:rFonts w:ascii="Calibri" w:hAnsi="Calibri" w:eastAsia="Calibri" w:cs="Calibri"/>
          <w:b w:val="1"/>
          <w:i w:val="0"/>
          <w:smallCaps w:val="0"/>
          <w:strike w:val="0"/>
          <w:color w:val="008000"/>
          <w:sz w:val="33.049800872802734"/>
          <w:szCs w:val="33.049800872802734"/>
          <w:u w:val="none"/>
          <w:shd w:val="clear" w:fill="auto"/>
          <w:vertAlign w:val="baseline"/>
          <w:rtl w:val="0"/>
        </w:rPr>
        <w:t xml:space="preserve">compared to </w:t>
      </w:r>
    </w:p>
    <w:p xmlns:wp14="http://schemas.microsoft.com/office/word/2010/wordml"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9.168701171875" w:after="0" w:line="240" w:lineRule="auto"/>
        <w:ind w:left="2616.8509674072266" w:right="0" w:firstLine="0"/>
        <w:jc w:val="left"/>
        <w:rPr>
          <w:rFonts w:ascii="Calibri" w:hAnsi="Calibri" w:eastAsia="Calibri" w:cs="Calibri"/>
          <w:b w:val="1"/>
          <w:i w:val="0"/>
          <w:smallCaps w:val="0"/>
          <w:strike w:val="0"/>
          <w:color w:val="008000"/>
          <w:sz w:val="33.049800872802734"/>
          <w:szCs w:val="33.049800872802734"/>
          <w:u w:val="none"/>
          <w:shd w:val="clear" w:fill="auto"/>
          <w:vertAlign w:val="baseline"/>
        </w:rPr>
      </w:pPr>
      <w:r w:rsidRPr="00000000" w:rsidDel="00000000" w:rsidR="00000000">
        <w:rPr>
          <w:rFonts w:ascii="Calibri" w:hAnsi="Calibri" w:eastAsia="Calibri" w:cs="Calibri"/>
          <w:b w:val="1"/>
          <w:i w:val="0"/>
          <w:smallCaps w:val="0"/>
          <w:strike w:val="0"/>
          <w:color w:val="008000"/>
          <w:sz w:val="33.049800872802734"/>
          <w:szCs w:val="33.049800872802734"/>
          <w:u w:val="none"/>
          <w:shd w:val="clear" w:fill="auto"/>
          <w:vertAlign w:val="baseline"/>
          <w:rtl w:val="0"/>
        </w:rPr>
        <w:t xml:space="preserve">Pennsylvania Farmers Market Checks (FMNP)</w:t>
      </w:r>
    </w:p>
    <w:p xmlns:wp14="http://schemas.microsoft.com/office/word/2010/wordml" w:rsidRPr="00000000" w:rsidR="00000000" w:rsidDel="00000000" w:rsidP="00000000" w:rsidRDefault="00000000" w14:paraId="000000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6591796875" w:after="0" w:line="240" w:lineRule="auto"/>
        <w:ind w:left="0" w:right="0" w:firstLine="0"/>
        <w:jc w:val="left"/>
        <w:rPr>
          <w:rFonts w:ascii="Calibri" w:hAnsi="Calibri" w:eastAsia="Calibri" w:cs="Calibri"/>
          <w:b w:val="1"/>
          <w:color w:val="008000"/>
          <w:sz w:val="33.049800872802734"/>
          <w:szCs w:val="33.049800872802734"/>
        </w:rPr>
      </w:pPr>
      <w:r w:rsidRPr="00000000" w:rsidDel="00000000" w:rsidR="00000000">
        <w:rPr>
          <w:rtl w:val="0"/>
        </w:rPr>
      </w:r>
      <w:r w:rsidRPr="00000000" w:rsidDel="00000000" w:rsidR="00000000">
        <w:drawing>
          <wp:anchor xmlns:wp14="http://schemas.microsoft.com/office/word/2010/wordprocessingDrawing" distT="19050" distB="19050" distL="19050" distR="19050" simplePos="0" relativeHeight="0" behindDoc="0" locked="0" layoutInCell="1" hidden="0" allowOverlap="1" wp14:anchorId="69FFD07A" wp14:editId="7777777">
            <wp:simplePos x="0" y="0"/>
            <wp:positionH relativeFrom="column">
              <wp:posOffset>247650</wp:posOffset>
            </wp:positionH>
            <wp:positionV relativeFrom="paragraph">
              <wp:posOffset>95250</wp:posOffset>
            </wp:positionV>
            <wp:extent cx="3523570" cy="1202237"/>
            <wp:effectExtent l="0" t="0" r="0" b="0"/>
            <wp:wrapSquare wrapText="bothSides" distT="19050" distB="19050" distL="19050" distR="1905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3523570" cy="1202237"/>
                    </a:xfrm>
                    <a:prstGeom prst="rect"/>
                    <a:ln/>
                  </pic:spPr>
                </pic:pic>
              </a:graphicData>
            </a:graphic>
          </wp:anchor>
        </w:drawing>
      </w:r>
      <w:r w:rsidRPr="00000000" w:rsidDel="00000000" w:rsidR="00000000">
        <w:drawing>
          <wp:anchor xmlns:wp14="http://schemas.microsoft.com/office/word/2010/wordprocessingDrawing" distT="19050" distB="19050" distL="19050" distR="19050" simplePos="0" relativeHeight="0" behindDoc="0" locked="0" layoutInCell="1" hidden="0" allowOverlap="1" wp14:anchorId="438725AC" wp14:editId="7777777">
            <wp:simplePos x="0" y="0"/>
            <wp:positionH relativeFrom="column">
              <wp:posOffset>3771900</wp:posOffset>
            </wp:positionH>
            <wp:positionV relativeFrom="paragraph">
              <wp:posOffset>85725</wp:posOffset>
            </wp:positionV>
            <wp:extent cx="3479608" cy="1220873"/>
            <wp:effectExtent l="0" t="0" r="0" b="0"/>
            <wp:wrapSquare wrapText="left" distT="19050" distB="19050" distL="19050" distR="19050"/>
            <wp:docPr id="3" name="image2.png"/>
            <a:graphic>
              <a:graphicData uri="http://schemas.openxmlformats.org/drawingml/2006/picture">
                <pic:pic>
                  <pic:nvPicPr>
                    <pic:cNvPr id="0" name="image2.png"/>
                    <pic:cNvPicPr preferRelativeResize="0"/>
                  </pic:nvPicPr>
                  <pic:blipFill>
                    <a:blip r:embed="rId7"/>
                    <a:srcRect l="0" t="0" r="0" b="0"/>
                    <a:stretch>
                      <a:fillRect/>
                    </a:stretch>
                  </pic:blipFill>
                  <pic:spPr>
                    <a:xfrm>
                      <a:off x="0" y="0"/>
                      <a:ext cx="3479608" cy="1220873"/>
                    </a:xfrm>
                    <a:prstGeom prst="rect"/>
                    <a:ln/>
                  </pic:spPr>
                </pic:pic>
              </a:graphicData>
            </a:graphic>
          </wp:anchor>
        </w:drawing>
      </w:r>
    </w:p>
    <w:p xmlns:wp14="http://schemas.microsoft.com/office/word/2010/wordml"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6591796875" w:after="0" w:line="240" w:lineRule="auto"/>
        <w:ind w:left="0" w:right="0" w:firstLine="0"/>
        <w:jc w:val="left"/>
        <w:rPr>
          <w:rFonts w:ascii="Calibri" w:hAnsi="Calibri" w:eastAsia="Calibri" w:cs="Calibri"/>
          <w:b w:val="1"/>
          <w:color w:val="008000"/>
          <w:sz w:val="33.049800872802734"/>
          <w:szCs w:val="33.049800872802734"/>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6591796875" w:after="0" w:line="240" w:lineRule="auto"/>
        <w:ind w:left="0" w:right="0" w:firstLine="0"/>
        <w:jc w:val="left"/>
        <w:rPr>
          <w:rFonts w:ascii="Calibri" w:hAnsi="Calibri" w:eastAsia="Calibri" w:cs="Calibri"/>
          <w:b w:val="1"/>
          <w:color w:val="008000"/>
          <w:sz w:val="33.049800872802734"/>
          <w:szCs w:val="33.049800872802734"/>
        </w:rPr>
      </w:pP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6591796875" w:after="0" w:line="240" w:lineRule="auto"/>
        <w:ind w:left="0" w:right="0" w:firstLine="0"/>
        <w:jc w:val="left"/>
        <w:rPr>
          <w:rFonts w:ascii="Calibri" w:hAnsi="Calibri" w:eastAsia="Calibri" w:cs="Calibri"/>
          <w:b w:val="1"/>
          <w:color w:val="008000"/>
          <w:sz w:val="33.049800872802734"/>
          <w:szCs w:val="33.049800872802734"/>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6591796875" w:after="0" w:line="240" w:lineRule="auto"/>
        <w:ind w:left="0" w:right="0" w:firstLine="0"/>
        <w:jc w:val="left"/>
        <w:rPr>
          <w:rFonts w:ascii="Calibri" w:hAnsi="Calibri" w:eastAsia="Calibri" w:cs="Calibri"/>
          <w:b w:val="1"/>
          <w:color w:val="008000"/>
          <w:sz w:val="33.049800872802734"/>
          <w:szCs w:val="33.049800872802734"/>
        </w:rPr>
      </w:pPr>
      <w:r w:rsidRPr="00000000" w:rsidDel="00000000" w:rsidR="00000000">
        <w:rPr>
          <w:rtl w:val="0"/>
        </w:rPr>
      </w:r>
    </w:p>
    <w:tbl>
      <w:tblPr>
        <w:tblStyle w:val="Table1"/>
        <w:tblW w:w="11565.0" w:type="dxa"/>
        <w:jc w:val="left"/>
        <w:tblInd w:w="208.173751831054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385"/>
        <w:gridCol w:w="4275"/>
        <w:gridCol w:w="4905"/>
        <w:tblGridChange w:id="0">
          <w:tblGrid>
            <w:gridCol w:w="2385"/>
            <w:gridCol w:w="4275"/>
            <w:gridCol w:w="4905"/>
          </w:tblGrid>
        </w:tblGridChange>
      </w:tblGrid>
      <w:tr xmlns:wp14="http://schemas.microsoft.com/office/word/2010/wordml" w14:paraId="29871527" wp14:textId="77777777">
        <w:trPr>
          <w:cantSplit w:val="0"/>
          <w:trHeight w:val="632.100219726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231f20"/>
                <w:sz w:val="21.13020133972168"/>
                <w:szCs w:val="21.13020133972168"/>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56380462646484" w:lineRule="auto"/>
              <w:ind w:left="238.35906982421875" w:right="172.40966796875" w:firstLine="0"/>
              <w:jc w:val="center"/>
              <w:rPr>
                <w:rFonts w:ascii="Calibri" w:hAnsi="Calibri" w:eastAsia="Calibri" w:cs="Calibri"/>
                <w:b w:val="1"/>
                <w:i w:val="0"/>
                <w:smallCaps w:val="0"/>
                <w:strike w:val="0"/>
                <w:color w:val="008000"/>
                <w:sz w:val="25.645200729370117"/>
                <w:szCs w:val="25.645200729370117"/>
                <w:u w:val="none"/>
                <w:shd w:val="clear" w:fill="auto"/>
                <w:vertAlign w:val="baseline"/>
              </w:rPr>
            </w:pPr>
            <w:r w:rsidRPr="00000000" w:rsidDel="00000000" w:rsidR="00000000">
              <w:rPr>
                <w:rFonts w:ascii="Calibri" w:hAnsi="Calibri" w:eastAsia="Calibri" w:cs="Calibri"/>
                <w:b w:val="1"/>
                <w:i w:val="0"/>
                <w:smallCaps w:val="0"/>
                <w:strike w:val="0"/>
                <w:color w:val="008000"/>
                <w:sz w:val="25.645200729370117"/>
                <w:szCs w:val="25.645200729370117"/>
                <w:u w:val="none"/>
                <w:shd w:val="clear" w:fill="auto"/>
                <w:vertAlign w:val="baseline"/>
                <w:rtl w:val="0"/>
              </w:rPr>
              <w:t xml:space="preserve">WIC Fruit and Vegetable Cash Value  Voucher (WIC CVV)</w:t>
            </w:r>
          </w:p>
        </w:tc>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56380462646484" w:lineRule="auto"/>
              <w:ind w:left="218.1671142578125" w:right="205.147705078125" w:firstLine="0"/>
              <w:jc w:val="center"/>
              <w:rPr>
                <w:rFonts w:ascii="Calibri" w:hAnsi="Calibri" w:eastAsia="Calibri" w:cs="Calibri"/>
                <w:b w:val="1"/>
                <w:i w:val="0"/>
                <w:smallCaps w:val="0"/>
                <w:strike w:val="0"/>
                <w:color w:val="008000"/>
                <w:sz w:val="25.645200729370117"/>
                <w:szCs w:val="25.645200729370117"/>
                <w:u w:val="none"/>
                <w:shd w:val="clear" w:fill="auto"/>
                <w:vertAlign w:val="baseline"/>
              </w:rPr>
            </w:pPr>
            <w:r w:rsidRPr="00000000" w:rsidDel="00000000" w:rsidR="00000000">
              <w:rPr>
                <w:rFonts w:ascii="Calibri" w:hAnsi="Calibri" w:eastAsia="Calibri" w:cs="Calibri"/>
                <w:b w:val="1"/>
                <w:i w:val="0"/>
                <w:smallCaps w:val="0"/>
                <w:strike w:val="0"/>
                <w:color w:val="008000"/>
                <w:sz w:val="25.645200729370117"/>
                <w:szCs w:val="25.645200729370117"/>
                <w:u w:val="none"/>
                <w:shd w:val="clear" w:fill="auto"/>
                <w:vertAlign w:val="baseline"/>
                <w:rtl w:val="0"/>
              </w:rPr>
              <w:t xml:space="preserve">Pennsylvania Farmers Market Checks (FMNP)</w:t>
            </w:r>
          </w:p>
        </w:tc>
      </w:tr>
      <w:tr xmlns:wp14="http://schemas.microsoft.com/office/word/2010/wordml" w14:paraId="503BE5EC" wp14:textId="77777777">
        <w:trPr>
          <w:cantSplit w:val="0"/>
          <w:trHeight w:val="558.0395507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8000"/>
                <w:sz w:val="27.09000015258789"/>
                <w:szCs w:val="27.09000015258789"/>
                <w:u w:val="none"/>
                <w:shd w:val="clear" w:fill="auto"/>
                <w:vertAlign w:val="baseline"/>
              </w:rPr>
            </w:pPr>
            <w:r w:rsidRPr="00000000" w:rsidDel="00000000" w:rsidR="00000000">
              <w:rPr>
                <w:rFonts w:ascii="Calibri" w:hAnsi="Calibri" w:eastAsia="Calibri" w:cs="Calibri"/>
                <w:b w:val="1"/>
                <w:i w:val="0"/>
                <w:smallCaps w:val="0"/>
                <w:strike w:val="0"/>
                <w:color w:val="008000"/>
                <w:sz w:val="27.09000015258789"/>
                <w:szCs w:val="27.09000015258789"/>
                <w:u w:val="none"/>
                <w:shd w:val="clear" w:fill="auto"/>
                <w:vertAlign w:val="baseline"/>
                <w:rtl w:val="0"/>
              </w:rPr>
              <w:t xml:space="preserve">Where to 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8.71978759765625" w:right="0" w:firstLine="0"/>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Any WIC authorized grocery store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70171928405762" w:lineRule="auto"/>
              <w:ind w:left="86.6937255859375" w:right="441.41845703125" w:firstLine="0.225830078125"/>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Any local farmers market in Pennsylvania  that accepts the checks</w:t>
            </w:r>
          </w:p>
        </w:tc>
      </w:tr>
      <w:tr xmlns:wp14="http://schemas.microsoft.com/office/word/2010/wordml" w14:paraId="02A58471" wp14:textId="77777777">
        <w:trPr>
          <w:cantSplit w:val="0"/>
          <w:trHeight w:val="338.02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8000"/>
                <w:sz w:val="27.09000015258789"/>
                <w:szCs w:val="27.09000015258789"/>
                <w:u w:val="none"/>
                <w:shd w:val="clear" w:fill="auto"/>
                <w:vertAlign w:val="baseline"/>
              </w:rPr>
            </w:pPr>
            <w:r w:rsidRPr="00000000" w:rsidDel="00000000" w:rsidR="00000000">
              <w:rPr>
                <w:rFonts w:ascii="Calibri" w:hAnsi="Calibri" w:eastAsia="Calibri" w:cs="Calibri"/>
                <w:b w:val="1"/>
                <w:i w:val="0"/>
                <w:smallCaps w:val="0"/>
                <w:strike w:val="0"/>
                <w:color w:val="008000"/>
                <w:sz w:val="27.09000015258789"/>
                <w:szCs w:val="27.09000015258789"/>
                <w:u w:val="none"/>
                <w:shd w:val="clear" w:fill="auto"/>
                <w:vertAlign w:val="baseline"/>
                <w:rtl w:val="0"/>
              </w:rPr>
              <w:t xml:space="preserve">When to 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6.46209716796875" w:right="0" w:firstLine="0"/>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Time frames are printed on the check.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02.044677734375" w:right="0" w:firstLine="0"/>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From June 1 through November 30, 2016</w:t>
            </w:r>
          </w:p>
        </w:tc>
      </w:tr>
      <w:tr xmlns:wp14="http://schemas.microsoft.com/office/word/2010/wordml" w14:paraId="7B8201B4" wp14:textId="77777777">
        <w:trPr>
          <w:cantSplit w:val="0"/>
          <w:trHeight w:val="834.38049316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8000"/>
                <w:sz w:val="27.09000015258789"/>
                <w:szCs w:val="27.09000015258789"/>
                <w:u w:val="none"/>
                <w:shd w:val="clear" w:fill="auto"/>
                <w:vertAlign w:val="baseline"/>
              </w:rPr>
            </w:pPr>
            <w:r w:rsidRPr="00000000" w:rsidDel="00000000" w:rsidR="00000000">
              <w:rPr>
                <w:rFonts w:ascii="Calibri" w:hAnsi="Calibri" w:eastAsia="Calibri" w:cs="Calibri"/>
                <w:b w:val="1"/>
                <w:i w:val="0"/>
                <w:smallCaps w:val="0"/>
                <w:strike w:val="0"/>
                <w:color w:val="008000"/>
                <w:sz w:val="27.09000015258789"/>
                <w:szCs w:val="27.09000015258789"/>
                <w:u w:val="none"/>
                <w:shd w:val="clear" w:fill="auto"/>
                <w:vertAlign w:val="baseline"/>
                <w:rtl w:val="0"/>
              </w:rPr>
              <w:t xml:space="preserve">What can I buy?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3208618164" w:lineRule="auto"/>
              <w:ind w:left="88.49395751953125" w:right="139.8272705078125" w:firstLine="0.225830078125"/>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Any fruit and vegetable which is allowed on  the current WIC food list. For example,  citrus fruits and bananas are allowed.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3208618164" w:lineRule="auto"/>
              <w:ind w:left="92.11181640625" w:right="81.35009765625" w:hanging="5.1922607421875"/>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Any fresh fruit or vegetable actually grown in  Pennsylvania. They must be grown in this  state, and not a neighboring one. </w:t>
            </w:r>
          </w:p>
        </w:tc>
      </w:tr>
      <w:tr xmlns:wp14="http://schemas.microsoft.com/office/word/2010/wordml" w14:paraId="53F8EE13" wp14:textId="77777777">
        <w:trPr>
          <w:cantSplit w:val="0"/>
          <w:trHeight w:val="1470"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8000"/>
                <w:sz w:val="27.09000015258789"/>
                <w:szCs w:val="27.09000015258789"/>
                <w:u w:val="none"/>
                <w:shd w:val="clear" w:fill="auto"/>
                <w:vertAlign w:val="baseline"/>
              </w:rPr>
            </w:pPr>
            <w:r w:rsidRPr="00000000" w:rsidDel="00000000" w:rsidR="00000000">
              <w:rPr>
                <w:rFonts w:ascii="Calibri" w:hAnsi="Calibri" w:eastAsia="Calibri" w:cs="Calibri"/>
                <w:b w:val="1"/>
                <w:i w:val="0"/>
                <w:smallCaps w:val="0"/>
                <w:strike w:val="0"/>
                <w:color w:val="008000"/>
                <w:sz w:val="27.09000015258789"/>
                <w:szCs w:val="27.09000015258789"/>
                <w:u w:val="none"/>
                <w:shd w:val="clear" w:fill="auto"/>
                <w:vertAlign w:val="baseline"/>
                <w:rtl w:val="0"/>
              </w:rPr>
              <w:t xml:space="preserve">What not to buy?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10343742370605" w:lineRule="auto"/>
              <w:ind w:left="94.81475830078125" w:right="734.659423828125" w:hanging="6.094970703125"/>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Any item which is not allowed on the  current WIC Food List.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0188446044922" w:lineRule="auto"/>
              <w:ind w:left="86.6937255859375" w:right="84.053955078125" w:firstLine="15.3509521484375"/>
              <w:jc w:val="left"/>
              <w:rPr>
                <w:rFonts w:ascii="Calibri" w:hAnsi="Calibri" w:eastAsia="Calibri" w:cs="Calibri"/>
                <w:b w:val="0"/>
                <w:i w:val="0"/>
                <w:smallCaps w:val="0"/>
                <w:strike w:val="0"/>
                <w:color w:val="231f20"/>
                <w:sz w:val="22.57499885559082"/>
                <w:szCs w:val="22.57499885559082"/>
                <w:u w:val="none"/>
                <w:shd w:val="clear" w:fill="auto"/>
                <w:vertAlign w:val="baseline"/>
              </w:rPr>
            </w:pPr>
            <w:r w:rsidRPr="00000000" w:rsidDel="00000000" w:rsidR="00000000">
              <w:rPr>
                <w:rFonts w:ascii="Calibri" w:hAnsi="Calibri" w:eastAsia="Calibri" w:cs="Calibri"/>
                <w:b w:val="0"/>
                <w:i w:val="0"/>
                <w:smallCaps w:val="0"/>
                <w:strike w:val="0"/>
                <w:color w:val="231f20"/>
                <w:sz w:val="22.57499885559082"/>
                <w:szCs w:val="22.57499885559082"/>
                <w:u w:val="none"/>
                <w:shd w:val="clear" w:fill="auto"/>
                <w:vertAlign w:val="baseline"/>
                <w:rtl w:val="0"/>
              </w:rPr>
              <w:t xml:space="preserve">Fruits or vegetables that are not grown in  Pennsylvania. Examples: Citrus or other  tropical fruits such as bananas. Other items  at farmer markets such as baked goods, jams  and jellies are also not allowed.</w:t>
            </w:r>
          </w:p>
        </w:tc>
      </w:tr>
    </w:tbl>
    <w:p xmlns:wp14="http://schemas.microsoft.com/office/word/2010/wordml"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297.15362548828125" w:right="0" w:firstLine="0"/>
        <w:jc w:val="left"/>
        <w:rPr>
          <w:rFonts w:ascii="Calibri" w:hAnsi="Calibri" w:eastAsia="Calibri" w:cs="Calibri"/>
          <w:b w:val="1"/>
          <w:i w:val="0"/>
          <w:smallCaps w:val="0"/>
          <w:strike w:val="0"/>
          <w:color w:val="231f20"/>
          <w:sz w:val="19.504798889160156"/>
          <w:szCs w:val="19.504798889160156"/>
          <w:u w:val="none"/>
          <w:shd w:val="clear" w:fill="auto"/>
          <w:vertAlign w:val="baseline"/>
        </w:rPr>
      </w:pPr>
      <w:r w:rsidRPr="00000000" w:rsidDel="00000000" w:rsidR="00000000">
        <w:rPr>
          <w:rFonts w:ascii="Calibri" w:hAnsi="Calibri" w:eastAsia="Calibri" w:cs="Calibri"/>
          <w:b w:val="1"/>
          <w:i w:val="0"/>
          <w:smallCaps w:val="0"/>
          <w:strike w:val="0"/>
          <w:color w:val="231f20"/>
          <w:sz w:val="19.504798889160156"/>
          <w:szCs w:val="19.504798889160156"/>
          <w:u w:val="none"/>
          <w:shd w:val="clear" w:fill="auto"/>
          <w:vertAlign w:val="baseline"/>
          <w:rtl w:val="0"/>
        </w:rPr>
        <w:t xml:space="preserve">With both checks you will pay the difference if you exceed the maximum amount.  </w:t>
      </w:r>
      <w:r w:rsidRPr="00000000" w:rsidDel="00000000" w:rsidR="00000000">
        <w:drawing>
          <wp:anchor xmlns:wp14="http://schemas.microsoft.com/office/word/2010/wordprocessingDrawing" distT="19050" distB="19050" distL="19050" distR="19050" simplePos="0" relativeHeight="0" behindDoc="0" locked="0" layoutInCell="1" hidden="0" allowOverlap="1" wp14:anchorId="0A54AC09" wp14:editId="7777777">
            <wp:simplePos x="0" y="0"/>
            <wp:positionH relativeFrom="column">
              <wp:posOffset>5883810</wp:posOffset>
            </wp:positionH>
            <wp:positionV relativeFrom="paragraph">
              <wp:posOffset>36863</wp:posOffset>
            </wp:positionV>
            <wp:extent cx="1007758" cy="604464"/>
            <wp:effectExtent l="0" t="0" r="0" b="0"/>
            <wp:wrapSquare wrapText="left" distT="19050" distB="19050" distL="19050" distR="19050"/>
            <wp:docPr id="2" name="image3.png"/>
            <a:graphic>
              <a:graphicData uri="http://schemas.openxmlformats.org/drawingml/2006/picture">
                <pic:pic>
                  <pic:nvPicPr>
                    <pic:cNvPr id="0" name="image3.png"/>
                    <pic:cNvPicPr preferRelativeResize="0"/>
                  </pic:nvPicPr>
                  <pic:blipFill>
                    <a:blip r:embed="rId8"/>
                    <a:srcRect l="0" t="0" r="0" b="0"/>
                    <a:stretch>
                      <a:fillRect/>
                    </a:stretch>
                  </pic:blipFill>
                  <pic:spPr>
                    <a:xfrm>
                      <a:off x="0" y="0"/>
                      <a:ext cx="1007758" cy="604464"/>
                    </a:xfrm>
                    <a:prstGeom prst="rect"/>
                    <a:ln/>
                  </pic:spPr>
                </pic:pic>
              </a:graphicData>
            </a:graphic>
          </wp:anchor>
        </w:drawing>
      </w:r>
    </w:p>
    <w:p xmlns:wp14="http://schemas.microsoft.com/office/word/2010/wordml" w:rsidRPr="00000000" w:rsidR="00000000" w:rsidDel="00000000" w:rsidP="00000000" w:rsidRDefault="00000000" w14:paraId="000000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72784423828125" w:after="0" w:line="240" w:lineRule="auto"/>
        <w:ind w:left="306.51519775390625" w:right="0" w:firstLine="0"/>
        <w:jc w:val="left"/>
        <w:rPr>
          <w:rFonts w:ascii="Calibri" w:hAnsi="Calibri" w:eastAsia="Calibri" w:cs="Calibri"/>
          <w:b w:val="1"/>
          <w:i w:val="0"/>
          <w:smallCaps w:val="0"/>
          <w:strike w:val="0"/>
          <w:color w:val="231f20"/>
          <w:sz w:val="19.504798889160156"/>
          <w:szCs w:val="19.504798889160156"/>
          <w:u w:val="none"/>
          <w:shd w:val="clear" w:fill="auto"/>
          <w:vertAlign w:val="baseline"/>
        </w:rPr>
      </w:pPr>
      <w:r w:rsidRPr="00000000" w:rsidDel="00000000" w:rsidR="00000000">
        <w:rPr>
          <w:rFonts w:ascii="Calibri" w:hAnsi="Calibri" w:eastAsia="Calibri" w:cs="Calibri"/>
          <w:b w:val="1"/>
          <w:i w:val="0"/>
          <w:smallCaps w:val="0"/>
          <w:strike w:val="0"/>
          <w:color w:val="231f20"/>
          <w:sz w:val="19.504798889160156"/>
          <w:szCs w:val="19.504798889160156"/>
          <w:u w:val="none"/>
          <w:shd w:val="clear" w:fill="auto"/>
          <w:vertAlign w:val="baseline"/>
          <w:rtl w:val="0"/>
        </w:rPr>
        <w:t xml:space="preserve">No change will be given if you do not use the full amount.  </w:t>
      </w:r>
    </w:p>
    <w:p xmlns:wp14="http://schemas.microsoft.com/office/word/2010/wordml" w:rsidRPr="00000000" w:rsidR="00000000" w:rsidDel="00000000" w:rsidP="00000000" w:rsidRDefault="00000000" w14:paraId="000000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2.91839599609375" w:after="0" w:line="240" w:lineRule="auto"/>
        <w:ind w:left="309.4416809082031" w:right="0" w:firstLine="0"/>
        <w:jc w:val="left"/>
        <w:rPr>
          <w:rFonts w:ascii="Calibri" w:hAnsi="Calibri" w:eastAsia="Calibri" w:cs="Calibri"/>
          <w:b w:val="0"/>
          <w:i w:val="0"/>
          <w:smallCaps w:val="0"/>
          <w:strike w:val="0"/>
          <w:color w:val="231f20"/>
          <w:sz w:val="19.504798889160156"/>
          <w:szCs w:val="19.504798889160156"/>
          <w:u w:val="none"/>
          <w:shd w:val="clear" w:fill="auto"/>
          <w:vertAlign w:val="baseline"/>
        </w:rPr>
      </w:pPr>
      <w:r w:rsidRPr="00000000" w:rsidDel="00000000" w:rsidR="00000000">
        <w:rPr>
          <w:rFonts w:ascii="Calibri" w:hAnsi="Calibri" w:eastAsia="Calibri" w:cs="Calibri"/>
          <w:b w:val="0"/>
          <w:i w:val="0"/>
          <w:smallCaps w:val="0"/>
          <w:strike w:val="0"/>
          <w:color w:val="231f20"/>
          <w:sz w:val="19.504798889160156"/>
          <w:szCs w:val="19.504798889160156"/>
          <w:u w:val="none"/>
          <w:shd w:val="clear" w:fill="auto"/>
          <w:vertAlign w:val="baseline"/>
          <w:rtl w:val="0"/>
        </w:rPr>
        <w:t xml:space="preserve">PA WIC is funded by the USDA. This institution is an equal opportunity provider. </w:t>
      </w:r>
    </w:p>
    <w:p xmlns:wp14="http://schemas.microsoft.com/office/word/2010/wordml" w:rsidRPr="00000000" w:rsidR="00000000" w:rsidDel="00000000" w:rsidP="03DDB8D1" w:rsidRDefault="00000000" w14:paraId="0000003B"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10" w:after="0" w:line="240" w:lineRule="auto"/>
        <w:ind w:left="309.4416809082031" w:right="0" w:firstLine="0"/>
        <w:jc w:val="left"/>
        <w:rPr>
          <w:rFonts w:ascii="Calibri" w:hAnsi="Calibri" w:eastAsia="Calibri" w:cs="Calibri"/>
          <w:b w:val="0"/>
          <w:bCs w:val="0"/>
          <w:i w:val="0"/>
          <w:iCs w:val="0"/>
          <w:caps w:val="0"/>
          <w:smallCaps w:val="0"/>
          <w:strike w:val="0"/>
          <w:dstrike w:val="0"/>
          <w:color w:val="231f20"/>
          <w:sz w:val="19"/>
          <w:szCs w:val="19"/>
          <w:u w:val="none"/>
          <w:shd w:val="clear" w:fill="auto"/>
          <w:vertAlign w:val="baseline"/>
        </w:rPr>
      </w:pPr>
      <w:r w:rsidRPr="03DDB8D1" w:rsidDel="00000000" w:rsidR="03DDB8D1">
        <w:rPr>
          <w:rFonts w:ascii="Calibri" w:hAnsi="Calibri" w:eastAsia="Calibri" w:cs="Calibri"/>
          <w:b w:val="0"/>
          <w:bCs w:val="0"/>
          <w:i w:val="0"/>
          <w:iCs w:val="0"/>
          <w:caps w:val="0"/>
          <w:smallCaps w:val="0"/>
          <w:strike w:val="0"/>
          <w:dstrike w:val="0"/>
          <w:color w:val="231f20"/>
          <w:sz w:val="19"/>
          <w:szCs w:val="19"/>
          <w:u w:val="none"/>
          <w:shd w:val="clear" w:fill="auto"/>
          <w:vertAlign w:val="baseline"/>
        </w:rPr>
        <w:t xml:space="preserve">Revised May 2023</w:t>
      </w:r>
    </w:p>
    <w:sectPr>
      <w:pgSz w:w="12240" w:h="15840" w:orient="portrait"/>
      <w:pgMar w:top="292" w:right="257" w:bottom="486" w:left="389" w:header="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Lemon">
    <w:embedRegular w:fontKey="{00000000-0000-0000-0000-000000000000}" w:subsetted="0" r:id="rId1"/>
  </w:font>
  <w:font w:name="Century Gothic">
    <w:embedRegular w:fontKey="{00000000-0000-0000-0000-000000000000}" w:subsetted="0" r:id="rId2"/>
    <w:embedBold w:fontKey="{00000000-0000-0000-0000-000000000000}" w:subsetted="0" r:id="rId3"/>
    <w:embedItalic w:fontKey="{00000000-0000-0000-0000-000000000000}" w:subsetted="0" r:id="rId4"/>
    <w:embedBoldItalic w:fontKey="{00000000-0000-0000-0000-000000000000}" w:subsetted="0" r:id="rId5"/>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2FBA0C0"/>
  <w15:docId w15:val="{B79A7FA3-3680-4F5D-B8C8-86869572AA01}"/>
  <w:rsids>
    <w:rsidRoot w:val="03DDB8D1"/>
    <w:rsid w:val="03DDB8D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3" /><Relationship Type="http://schemas.openxmlformats.org/officeDocument/2006/relationships/image" Target="media/image2.pn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_rels/fontTable.xml.rels><?xml version="1.0" encoding="UTF-8" standalone="yes"?><Relationships xmlns="http://schemas.openxmlformats.org/package/2006/relationships"><Relationship Id="rId1" Type="http://schemas.openxmlformats.org/officeDocument/2006/relationships/font" Target="fonts/Lemon-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0B12AD2773A46B651FEF34A0EB24B" ma:contentTypeVersion="2" ma:contentTypeDescription="Create a new document." ma:contentTypeScope="" ma:versionID="f5f4ad2a1b2a5d6bc7ebb835640ceaca">
  <xsd:schema xmlns:xsd="http://www.w3.org/2001/XMLSchema" xmlns:xs="http://www.w3.org/2001/XMLSchema" xmlns:p="http://schemas.microsoft.com/office/2006/metadata/properties" xmlns:ns2="d95041f8-f385-42e9-a3c4-273c7741398c" targetNamespace="http://schemas.microsoft.com/office/2006/metadata/properties" ma:root="true" ma:fieldsID="5c4fa2e12d280153975c62456282724d" ns2:_="">
    <xsd:import namespace="d95041f8-f385-42e9-a3c4-273c774139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41f8-f385-42e9-a3c4-273c77413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88F6C-6600-4597-8498-EECE06A729FC}"/>
</file>

<file path=customXml/itemProps2.xml><?xml version="1.0" encoding="utf-8"?>
<ds:datastoreItem xmlns:ds="http://schemas.openxmlformats.org/officeDocument/2006/customXml" ds:itemID="{2B81F720-7E3F-45F2-B251-B60F334CD238}"/>
</file>

<file path=customXml/itemProps3.xml><?xml version="1.0" encoding="utf-8"?>
<ds:datastoreItem xmlns:ds="http://schemas.openxmlformats.org/officeDocument/2006/customXml" ds:itemID="{1C36E9A6-6335-4040-87CA-F0291E7FA17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0x0101003640B12AD2773A46B651FEF34A0EB24B</vt:lpwstr>
  </property>
</Properties>
</file>